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DD" w:rsidRDefault="002516DD" w:rsidP="00251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:rsidR="00DA6AE9" w:rsidRPr="00DA6AE9" w:rsidRDefault="00DA6AE9" w:rsidP="00DA6AE9">
      <w:pP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DA6AE9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Розглянуто на засіданні                                                                                             ЗАТВЕРДЖЕНО методичного об’єднання                                                                     засіданням педагогічної  ради                     </w:t>
      </w:r>
    </w:p>
    <w:p w:rsidR="00DA6AE9" w:rsidRPr="00DA6AE9" w:rsidRDefault="00DA6AE9" w:rsidP="00DA6AE9">
      <w:pP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DA6AE9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Протокол №1 </w:t>
      </w:r>
      <w:proofErr w:type="spellStart"/>
      <w:r w:rsidRPr="00DA6AE9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від</w:t>
      </w:r>
      <w:proofErr w:type="spellEnd"/>
      <w:r w:rsidRPr="00DA6AE9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 30. 08.2023р.                                                               протокол №1 </w:t>
      </w:r>
      <w:proofErr w:type="spellStart"/>
      <w:r w:rsidRPr="00DA6AE9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від</w:t>
      </w:r>
      <w:proofErr w:type="spellEnd"/>
      <w:r w:rsidRPr="00DA6AE9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 31.08. 2023 р.           </w:t>
      </w:r>
    </w:p>
    <w:p w:rsidR="00DA6AE9" w:rsidRPr="002516DD" w:rsidRDefault="00DA6AE9" w:rsidP="00251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:rsidR="00F8413D" w:rsidRPr="009433E6" w:rsidRDefault="00F8413D" w:rsidP="007E5114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val="uk-UA" w:eastAsia="ru-RU"/>
        </w:rPr>
        <w:t>Критерії оцінювання навчальних досягнень учнів</w:t>
      </w:r>
      <w:r w:rsidR="007E5114" w:rsidRPr="009433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val="uk-UA" w:eastAsia="ru-RU"/>
        </w:rPr>
        <w:t xml:space="preserve"> з математики</w:t>
      </w:r>
    </w:p>
    <w:p w:rsidR="0041679A" w:rsidRPr="009433E6" w:rsidRDefault="00F8413D" w:rsidP="007E511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Вимоги до оцінювання навчальних досягнень учнів основної школи розроблені відповідно до Державного стандарту базової і повної загальної середньої освіти, затвердженого постановою Кабінету Міністрів України від 23 листопада 2011 р. № 1392 «Про затвердження Державного стандарту базової та повної загальної середньої освіти» та наказу </w:t>
      </w:r>
      <w:proofErr w:type="spellStart"/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МОНмолодьспорту</w:t>
      </w:r>
      <w:proofErr w:type="spellEnd"/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 від 13.04. 2011 року № 329 «Про затвердження Критеріїв оцінюван</w:t>
      </w:r>
      <w:bookmarkStart w:id="0" w:name="_GoBack"/>
      <w:bookmarkEnd w:id="0"/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ня навчальних досягнень учнів (вихованців) у системі загальної середньої освіти», зареєстрованого у Міністерстві юстиції від 11.05. 2011 року № 566/19304.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Оцінювання навчальних досягнень учнів здійснюється за 12</w:t>
      </w:r>
      <w:r w:rsidR="007E5114"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 </w:t>
      </w: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softHyphen/>
        <w:t>бальною шкалою.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Змістом вимог до оцінювання є виявлення, вимірювання та оцінювання навчальних досягнень учнів, які структуровані у навчальних програмах, за предметами.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Відповідно до ступеня оволодіння знаннями і способами діяльності виокремлюються </w:t>
      </w:r>
      <w:r w:rsidRPr="009433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чотири рівні навчальних досягнень учнів</w:t>
      </w: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: початковий, середній, достатній, високий.</w:t>
      </w:r>
    </w:p>
    <w:p w:rsidR="00F8413D" w:rsidRPr="009433E6" w:rsidRDefault="00F8413D" w:rsidP="00943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І – початковий рівень</w:t>
      </w: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, коли у результаті вивчення навчального матеріалу учень:</w:t>
      </w:r>
    </w:p>
    <w:p w:rsidR="00F8413D" w:rsidRPr="009433E6" w:rsidRDefault="00F8413D" w:rsidP="00943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–        називає об’єкт вивчення (правило, вираз, формули, геометричну фігуру, символ тощо), але тільки в тому випадку, коли цей об’єкт (його зображення, опис, характеристика) запропонована йому безпосередньо;</w:t>
      </w:r>
    </w:p>
    <w:p w:rsidR="00F8413D" w:rsidRPr="009433E6" w:rsidRDefault="00F8413D" w:rsidP="00943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–        за допомогою вчителя виконує елементарні завдання.</w:t>
      </w:r>
    </w:p>
    <w:p w:rsidR="00F8413D" w:rsidRPr="009433E6" w:rsidRDefault="00F8413D" w:rsidP="00943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ІІ – середній рівень</w:t>
      </w: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, коли учень повторює інформацію, операції, дії, засвоєні ним у процесі навчання, здатний розв’язувати завдання за зразком.</w:t>
      </w:r>
    </w:p>
    <w:p w:rsidR="00F8413D" w:rsidRPr="009433E6" w:rsidRDefault="00F8413D" w:rsidP="00943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ІІІ – достатній рівень</w:t>
      </w: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, 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умови виконання змінені.</w:t>
      </w:r>
    </w:p>
    <w:p w:rsidR="0014716A" w:rsidRPr="009433E6" w:rsidRDefault="00F8413D" w:rsidP="00943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IV – високий рівень</w:t>
      </w: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</w:t>
      </w:r>
    </w:p>
    <w:p w:rsidR="00F8413D" w:rsidRPr="009433E6" w:rsidRDefault="00F8413D" w:rsidP="009433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Кожен наступний рівень вимог включає вимоги до попереднього, а також додає нові.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 індивідуальне, групове, фронтальне опитування), письмової (самостійна робота, контрольна робота, тематична контрольна робота, тестування, та інші).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Навчальний заклад може використовувати інші системи оцінювання навчальних досягнень учнів за погодженням з місцевим органом управління освітою. При цьому оцінки за семестри, рік, результати державної підсумкової атестації переводяться у бали відповідно до цих критеріїв.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З метою підвищення мотивації учнів до навчання, формування ключових </w:t>
      </w:r>
      <w:proofErr w:type="spellStart"/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компетентностей</w:t>
      </w:r>
      <w:proofErr w:type="spellEnd"/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, підвищення об’єктивності оцінювання впродовж всього періоду навчання, градації значущості балів за виконання різних видів робіт можна застосовувати рейтингову систему оцінювання.</w:t>
      </w:r>
    </w:p>
    <w:p w:rsidR="00F8413D" w:rsidRPr="009433E6" w:rsidRDefault="00F8413D" w:rsidP="007E511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Математика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знань, умінь і </w:t>
      </w: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lastRenderedPageBreak/>
        <w:t>навичок учнів та показником оцінки в балах відповідно до рівнів навчальних досягнень з математики.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При оцінюванні  навчальних досягнень учнів враховуються: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–        характеристики відповіді учня: правильність, повнота, логічність, обґрунтованість, цілісність;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–        якість знань: осмисленість, глибина, узагальненість, системність, гнучкість, дієвість, міцність;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–        ступінь сформованості загальнонавчальних і предметних умінь і навичок;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–        рівень володіння розумовими операціями: уміння аналізувати, синтезувати, порівнювати, абстрагувати, класифікувати, узагальнювати, робити висновки тощо;</w:t>
      </w:r>
    </w:p>
    <w:p w:rsidR="00F8413D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–        досвід творчої діяльності (вміння виявляти проблеми та розв’язувати їх, формулювати гіпотези);</w:t>
      </w:r>
    </w:p>
    <w:p w:rsidR="00C13D64" w:rsidRPr="009433E6" w:rsidRDefault="00F8413D" w:rsidP="007E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–        самостійність оцінних </w:t>
      </w:r>
      <w:proofErr w:type="spellStart"/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суджень.Також</w:t>
      </w:r>
      <w:proofErr w:type="spellEnd"/>
      <w:r w:rsidRPr="009433E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 слід враховувати, що оцінювання якості математичної підготовки учнів здійснюється в двох аспектах: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час розв’язування задач і вправ.</w:t>
      </w:r>
    </w:p>
    <w:p w:rsidR="002472B7" w:rsidRPr="009433E6" w:rsidRDefault="002472B7" w:rsidP="007E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</w:p>
    <w:tbl>
      <w:tblPr>
        <w:tblStyle w:val="a6"/>
        <w:tblW w:w="10266" w:type="dxa"/>
        <w:tblLook w:val="04A0"/>
      </w:tblPr>
      <w:tblGrid>
        <w:gridCol w:w="1561"/>
        <w:gridCol w:w="768"/>
        <w:gridCol w:w="7937"/>
      </w:tblGrid>
      <w:tr w:rsidR="009433E6" w:rsidRPr="009433E6" w:rsidTr="009433E6">
        <w:tc>
          <w:tcPr>
            <w:tcW w:w="1561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Бали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9433E6" w:rsidRPr="00DA6AE9" w:rsidTr="009433E6">
        <w:tc>
          <w:tcPr>
            <w:tcW w:w="1561" w:type="dxa"/>
            <w:vMerge w:val="restart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 </w:t>
            </w:r>
          </w:p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I. Початковий</w:t>
            </w:r>
          </w:p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 </w:t>
            </w: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розпізнає один із кількох запропонованих математичних об'єктів (символів, виразів, геометричних фігур тощо), виділивши його серед інших; читає і записує числа, переписує даний математичний вираз, формулу; зображує найпростіші геометричні фігури (малює ескіз)</w:t>
            </w:r>
          </w:p>
        </w:tc>
      </w:tr>
      <w:tr w:rsidR="009433E6" w:rsidRPr="00DA6AE9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Учень (учениця) виконує </w:t>
            </w:r>
            <w:proofErr w:type="spellStart"/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однокрокові</w:t>
            </w:r>
            <w:proofErr w:type="spellEnd"/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дії з числами, найпростішими математичними виразами; впізнає окремі математичні об'єкти і пояснює свій вибір</w:t>
            </w:r>
          </w:p>
        </w:tc>
      </w:tr>
      <w:tr w:rsidR="009433E6" w:rsidRPr="009433E6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Учень (учениця) </w:t>
            </w:r>
            <w:proofErr w:type="spellStart"/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співставляє</w:t>
            </w:r>
            <w:proofErr w:type="spellEnd"/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дані або словесно описані математичні об'єкти за їх суттєвими властивостями; за допомогою вчителя виконує елементарні завдання</w:t>
            </w:r>
          </w:p>
        </w:tc>
      </w:tr>
      <w:tr w:rsidR="009433E6" w:rsidRPr="00DA6AE9" w:rsidTr="009433E6">
        <w:tc>
          <w:tcPr>
            <w:tcW w:w="1561" w:type="dxa"/>
            <w:vMerge w:val="restart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 </w:t>
            </w:r>
          </w:p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II. Середній</w:t>
            </w: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відтворює означення математичних понять і формулювання тверджень; називає елементи математичних об'єктів; формулює деякі властивості математичних об'єктів; виконує за зразком завдання обов'язкового рівня</w:t>
            </w:r>
          </w:p>
        </w:tc>
      </w:tr>
      <w:tr w:rsidR="009433E6" w:rsidRPr="00DA6AE9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ілюструє означення математичних понять, формулювань теорем і правил виконання математичних дій прикладами із пояснень вчителя або підручника; розв'язує завдання обов'язкового рівня за відомими алгоритмами з частковим поясненням</w:t>
            </w:r>
          </w:p>
        </w:tc>
      </w:tr>
      <w:tr w:rsidR="009433E6" w:rsidRPr="00DA6AE9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ілюструє означення математичних понять, формулювань теорем і правил виконання математичних дій власними прикладами; самостійно розв'язує завдання обов'язкового рівня з достатнім поясненням; записує математичний вираз, формулу за словесним формулюванням і навпаки</w:t>
            </w:r>
          </w:p>
        </w:tc>
      </w:tr>
      <w:tr w:rsidR="009433E6" w:rsidRPr="00DA6AE9" w:rsidTr="009433E6">
        <w:tc>
          <w:tcPr>
            <w:tcW w:w="1561" w:type="dxa"/>
            <w:vMerge w:val="restart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 </w:t>
            </w:r>
          </w:p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III. Достатній</w:t>
            </w: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застосовує означення математичних понять та їх властивостей для розв'язання завдань у знайомих ситуаціях; знає залежності між елементами математичних об'єктів; самостійно виправляє вказані йому (їй) помилки; розв'язує завдання, передбачені програмою, без достатніх пояснень</w:t>
            </w:r>
          </w:p>
        </w:tc>
      </w:tr>
      <w:tr w:rsidR="009433E6" w:rsidRPr="00DA6AE9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володіє визначеним програмою навчальним матеріалом; розв'язує завдання, передбачені програмою, з частковим поясненням; частково аргументує математичні міркування й розв'язування завдань</w:t>
            </w:r>
          </w:p>
        </w:tc>
      </w:tr>
      <w:tr w:rsidR="009433E6" w:rsidRPr="00DA6AE9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Учень (учениця): вільно володіє визначеним програмою навчальним матеріалом; самостійно виконує завдання в знайомих ситуаціях з достатнім поясненням; виправляє допущені помилки; повністю </w:t>
            </w: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аргументує обґрунтування математичних тверджень; розв'язує завдання з достатнім поясненням</w:t>
            </w:r>
          </w:p>
        </w:tc>
      </w:tr>
      <w:tr w:rsidR="009433E6" w:rsidRPr="00DA6AE9" w:rsidTr="009433E6">
        <w:tc>
          <w:tcPr>
            <w:tcW w:w="1561" w:type="dxa"/>
            <w:vMerge w:val="restart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lastRenderedPageBreak/>
              <w:t> </w:t>
            </w:r>
          </w:p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IV. Високий</w:t>
            </w: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10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Знання, вміння й навички учня (учениці) повністю відповідають вимогам програми, зокрема: учень (учениця) усвідомлює нові для нього (неї) математичні факти, ідеї, вміє доводити передбачені програмою математичні твердження з достатнім обґрунтуванням; під керівництвом учителя знаходить джерела інформації та самостійно використовує їх; розв'язує завдання з повним поясненням і обґрунтуванням</w:t>
            </w:r>
          </w:p>
        </w:tc>
      </w:tr>
      <w:tr w:rsidR="009433E6" w:rsidRPr="00DA6AE9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11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вільно і правильно висловлює відповідні математичні міркування, переконливо аргументує їх; самостійно знаходить джерела інформації та працює з ними; використовує набуті знання і вміння в незнайомих для нього (неї) ситуаціях; знає, передбачені програмою, основні методи розв'язання завдання і вміє їх застосовувати з необхідним обґрунтуванням</w:t>
            </w:r>
          </w:p>
        </w:tc>
      </w:tr>
      <w:tr w:rsidR="009433E6" w:rsidRPr="00DA6AE9" w:rsidTr="009433E6">
        <w:tc>
          <w:tcPr>
            <w:tcW w:w="1561" w:type="dxa"/>
            <w:vMerge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68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12</w:t>
            </w:r>
          </w:p>
        </w:tc>
        <w:tc>
          <w:tcPr>
            <w:tcW w:w="7937" w:type="dxa"/>
            <w:hideMark/>
          </w:tcPr>
          <w:p w:rsidR="002472B7" w:rsidRPr="009433E6" w:rsidRDefault="002472B7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Учень (учениця) виявляє варіативність мислення і раціональність у виборі способу розв'язання математичної проблеми; вміє узагальнювати й систематизувати набуті знання; здатний(а) до розв'язування нестандартних задач і вправ</w:t>
            </w:r>
          </w:p>
        </w:tc>
      </w:tr>
    </w:tbl>
    <w:p w:rsidR="00FB5D22" w:rsidRPr="009433E6" w:rsidRDefault="00FB5D22" w:rsidP="007E5114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21B2B" w:rsidRPr="009433E6" w:rsidRDefault="00721B2B" w:rsidP="007E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bdr w:val="none" w:sz="0" w:space="0" w:color="auto" w:frame="1"/>
          <w:lang w:val="uk-UA" w:eastAsia="ru-RU"/>
        </w:rPr>
      </w:pPr>
      <w:r w:rsidRPr="009433E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bdr w:val="none" w:sz="0" w:space="0" w:color="auto" w:frame="1"/>
          <w:lang w:val="uk-UA" w:eastAsia="ru-RU"/>
        </w:rPr>
        <w:t>Письмові роботи оцінюються за такими вимогами:</w:t>
      </w:r>
    </w:p>
    <w:p w:rsidR="008D1B4D" w:rsidRPr="009433E6" w:rsidRDefault="008D1B4D" w:rsidP="007E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Style w:val="a6"/>
        <w:tblW w:w="10212" w:type="dxa"/>
        <w:tblLook w:val="04A0"/>
      </w:tblPr>
      <w:tblGrid>
        <w:gridCol w:w="2616"/>
        <w:gridCol w:w="1020"/>
        <w:gridCol w:w="6576"/>
      </w:tblGrid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val="uk-UA" w:eastAsia="ru-RU"/>
              </w:rPr>
              <w:t>Рівень навчальних досягнень учня (учениці)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val="uk-UA" w:eastAsia="ru-RU"/>
              </w:rPr>
              <w:t>Бали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І рівень –</w:t>
            </w:r>
            <w:r w:rsidR="006107D8"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 xml:space="preserve"> початковий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Робота виконувалась, але допущено 9 і більше грубих помилок</w:t>
            </w:r>
          </w:p>
        </w:tc>
      </w:tr>
      <w:tr w:rsidR="007E5114" w:rsidRPr="009433E6" w:rsidTr="009433E6">
        <w:tc>
          <w:tcPr>
            <w:tcW w:w="2616" w:type="dxa"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Правильно виконано менше 1/3 роботи або в роботі допущено 8 грубих помилок</w:t>
            </w:r>
          </w:p>
        </w:tc>
      </w:tr>
      <w:tr w:rsidR="007E5114" w:rsidRPr="009433E6" w:rsidTr="009433E6">
        <w:tc>
          <w:tcPr>
            <w:tcW w:w="2616" w:type="dxa"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Правильно виконано 1/3 роботи або в роботі допущено 7 грубих помилок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Правильно виконано 2/5 роботи або в роботі допущено 6 грубих помилок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ІІ рівень – середній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Правильно виконано половину роботи або виконано роботу в повному обсязі й допущено 5 грубих помилок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Правильно виконано 3/5 роботи або виконано роботу в повному обсязі й допущено 4 грубі помилки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ІІІ рівень – достатній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Правильно виконано 2/3 роботи або виконано роботу в повному обсязі й допущено 3 грубі помилки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ІІІ рівень – достатній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Правильно виконано 3/4 роботи або виконано роботу в повному обсязі й допущено 2 грубі помилки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Робота виконана в повному обсязі, але допущено 1 грубу й 1 негрубу помилку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Робота виконана в повному обсязі, але допущено 1 негрубу помилку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ІV рівень – високий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Робота виконана правильно в повному обсязі окрім завдання підвищеної складності або творчого</w:t>
            </w:r>
          </w:p>
        </w:tc>
      </w:tr>
      <w:tr w:rsidR="007E5114" w:rsidRPr="009433E6" w:rsidTr="009433E6">
        <w:tc>
          <w:tcPr>
            <w:tcW w:w="261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020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6576" w:type="dxa"/>
            <w:hideMark/>
          </w:tcPr>
          <w:p w:rsidR="00721B2B" w:rsidRPr="009433E6" w:rsidRDefault="00721B2B" w:rsidP="007E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433E6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Робота виконана правильно в повному обсязі, в тому числі завдання підвищеної складності або творчого</w:t>
            </w:r>
          </w:p>
        </w:tc>
      </w:tr>
    </w:tbl>
    <w:p w:rsidR="00FB5D22" w:rsidRPr="009433E6" w:rsidRDefault="00FB5D22" w:rsidP="007E5114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FB5D22" w:rsidRPr="009433E6" w:rsidRDefault="00FB5D22" w:rsidP="007E5114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FB5D22" w:rsidRPr="009433E6" w:rsidRDefault="00FB5D22" w:rsidP="007E5114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FB5D22" w:rsidRPr="009433E6" w:rsidSect="009433E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1C9"/>
    <w:multiLevelType w:val="multilevel"/>
    <w:tmpl w:val="9AB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6E61FB"/>
    <w:multiLevelType w:val="multilevel"/>
    <w:tmpl w:val="3BE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882041"/>
    <w:multiLevelType w:val="multilevel"/>
    <w:tmpl w:val="3E1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81F"/>
    <w:rsid w:val="0014716A"/>
    <w:rsid w:val="001D3B5C"/>
    <w:rsid w:val="002472B7"/>
    <w:rsid w:val="002516DD"/>
    <w:rsid w:val="003200A7"/>
    <w:rsid w:val="003354A8"/>
    <w:rsid w:val="0041679A"/>
    <w:rsid w:val="005C3A1B"/>
    <w:rsid w:val="005D7570"/>
    <w:rsid w:val="006107D8"/>
    <w:rsid w:val="006779AC"/>
    <w:rsid w:val="0071057E"/>
    <w:rsid w:val="00721B2B"/>
    <w:rsid w:val="0073611A"/>
    <w:rsid w:val="007E5114"/>
    <w:rsid w:val="008D1B4D"/>
    <w:rsid w:val="009433E6"/>
    <w:rsid w:val="009575C7"/>
    <w:rsid w:val="00AA1A95"/>
    <w:rsid w:val="00B3669F"/>
    <w:rsid w:val="00C13D64"/>
    <w:rsid w:val="00DA6AE9"/>
    <w:rsid w:val="00DB4278"/>
    <w:rsid w:val="00DE5563"/>
    <w:rsid w:val="00E52A80"/>
    <w:rsid w:val="00EE581F"/>
    <w:rsid w:val="00F10340"/>
    <w:rsid w:val="00F37216"/>
    <w:rsid w:val="00F703BB"/>
    <w:rsid w:val="00F8413D"/>
    <w:rsid w:val="00FB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6"/>
  </w:style>
  <w:style w:type="paragraph" w:styleId="1">
    <w:name w:val="heading 1"/>
    <w:basedOn w:val="a"/>
    <w:link w:val="10"/>
    <w:uiPriority w:val="9"/>
    <w:qFormat/>
    <w:rsid w:val="00F84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h-meta">
    <w:name w:val="mh-meta"/>
    <w:basedOn w:val="a"/>
    <w:rsid w:val="00F8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F8413D"/>
  </w:style>
  <w:style w:type="character" w:styleId="a3">
    <w:name w:val="Hyperlink"/>
    <w:basedOn w:val="a0"/>
    <w:uiPriority w:val="99"/>
    <w:semiHidden/>
    <w:unhideWhenUsed/>
    <w:rsid w:val="00F8413D"/>
    <w:rPr>
      <w:color w:val="0000FF"/>
      <w:u w:val="single"/>
    </w:rPr>
  </w:style>
  <w:style w:type="character" w:customStyle="1" w:styleId="entry-meta-author">
    <w:name w:val="entry-meta-author"/>
    <w:basedOn w:val="a0"/>
    <w:rsid w:val="00F8413D"/>
  </w:style>
  <w:style w:type="character" w:customStyle="1" w:styleId="entry-meta-categories">
    <w:name w:val="entry-meta-categories"/>
    <w:basedOn w:val="a0"/>
    <w:rsid w:val="00F8413D"/>
  </w:style>
  <w:style w:type="character" w:customStyle="1" w:styleId="entry-meta-comments">
    <w:name w:val="entry-meta-comments"/>
    <w:basedOn w:val="a0"/>
    <w:rsid w:val="00F8413D"/>
  </w:style>
  <w:style w:type="paragraph" w:customStyle="1" w:styleId="basic">
    <w:name w:val="basic"/>
    <w:basedOn w:val="a"/>
    <w:rsid w:val="00F8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13D"/>
    <w:rPr>
      <w:b/>
      <w:bCs/>
    </w:rPr>
  </w:style>
  <w:style w:type="paragraph" w:styleId="a5">
    <w:name w:val="Normal (Web)"/>
    <w:basedOn w:val="a"/>
    <w:uiPriority w:val="99"/>
    <w:unhideWhenUsed/>
    <w:rsid w:val="00F8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ctable0">
    <w:name w:val="basictable0"/>
    <w:basedOn w:val="a"/>
    <w:rsid w:val="00F8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dcterms:created xsi:type="dcterms:W3CDTF">2021-01-01T13:51:00Z</dcterms:created>
  <dcterms:modified xsi:type="dcterms:W3CDTF">2024-05-28T20:16:00Z</dcterms:modified>
</cp:coreProperties>
</file>